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October 29-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Start Fresh Country Fruit Fundraiser    10/29/2018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10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Pick Up Packets from the Ag Teachers</w:t>
        <w:br w:type="textWrapping"/>
        <w:t xml:space="preserve">Download Fresh Country 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Record Book Day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and Pig Seminar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10/30/2018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 West Hardin Ag Building</w:t>
        <w:br w:type="textWrapping"/>
        <w:t xml:space="preserve">When: 3:30-5:30pm,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Pig Seminar to follow at 6:00pm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San Antonio Calf Scramble Entries DUE  ____  10/30/2018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Must be turned in to Merrifield no later than 4pm!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Start Canned Food Drive     11/05/2018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 West Hardin Ag Building</w:t>
        <w:br w:type="textWrapping"/>
      </w:r>
    </w:p>
    <w:p w:rsidR="00000000" w:rsidDel="00000000" w:rsidP="00000000" w:rsidRDefault="00000000" w:rsidRPr="00000000" w14:paraId="00000007">
      <w:pPr>
        <w:spacing w:after="240" w:before="10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District LDE’s                  ____  11/06/2018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Where: Dayton, Tx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End Fresh Country Fruit Fundraiser     11/09/2018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 West Hardin Ag Building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Fort Worth Livestock and Scramble Entries DUE  ____  11/09/2018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Must be turned in to Merrifield no later than 4pm!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100" w:line="240" w:lineRule="auto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T-shirt orders DUE  ____  11/12/2018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Must be turned in to Ag Teachers no later than 4pm!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Thanksgiving Potluck Dinner     11/13/2018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Where: West Hardin Cafeteria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When: 6:00 pm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SASSR Livestock Entries &amp; HLSR Livestock &amp; Scramble Entries DUE 11/15/2018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turned in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Merrifield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later than 4pm!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Area LDE’s                                           11/15/2018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Where: Stephen F. Austin State University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Start Toy Drive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   ___ 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/2018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here: West Hardin Ag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FFA/ Booster Club Meeting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   ___ 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/2018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West Hardin Ag Building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When: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